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C5" w:rsidRDefault="000E0EC5" w:rsidP="00F565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E0EC5" w:rsidRDefault="000E0EC5" w:rsidP="00F565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565DA" w:rsidRDefault="00A11971" w:rsidP="00F565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11971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0.95pt;margin-top:414.15pt;width:41pt;height:37pt;z-index:251660288">
            <v:textbox>
              <w:txbxContent>
                <w:p w:rsidR="00855186" w:rsidRPr="00855186" w:rsidRDefault="00855186" w:rsidP="00855186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s-MX"/>
                    </w:rPr>
                    <w:t>c</w:t>
                  </w:r>
                </w:p>
              </w:txbxContent>
            </v:textbox>
          </v:shape>
        </w:pict>
      </w:r>
      <w:r w:rsidRPr="00A11971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_x0000_s1027" type="#_x0000_t202" style="position:absolute;margin-left:19.95pt;margin-top:215.15pt;width:41pt;height:37pt;z-index:251659264">
            <v:textbox>
              <w:txbxContent>
                <w:p w:rsidR="00855186" w:rsidRPr="00855186" w:rsidRDefault="00855186" w:rsidP="00855186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s-MX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s-MX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 w:rsidRPr="00A11971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_x0000_s1026" type="#_x0000_t202" style="position:absolute;margin-left:19.95pt;margin-top:15.15pt;width:41pt;height:37pt;z-index:251658240">
            <v:textbox>
              <w:txbxContent>
                <w:p w:rsidR="00855186" w:rsidRPr="00855186" w:rsidRDefault="00855186">
                  <w:pPr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s-MX"/>
                    </w:rPr>
                  </w:pPr>
                  <w:proofErr w:type="gramStart"/>
                  <w:r w:rsidRPr="00855186"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s-MX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 w:rsidR="0094363C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3361317" cy="2520000"/>
            <wp:effectExtent l="19050" t="0" r="0" b="0"/>
            <wp:docPr id="5" name="4 Imagen" descr="IMAG0934 Aquila chrysaetos 2013 10 22 1328 AX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34 Aquila chrysaetos 2013 10 22 1328 AX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31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63C" w:rsidRPr="0094363C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3400714" cy="2520000"/>
            <wp:effectExtent l="19050" t="0" r="9236" b="0"/>
            <wp:docPr id="7" name="Imagen 1" descr="C:\Documents and Settings\CONBIODES\Escritorio\IMAG0935 Aquila chrysaetos 2013 10 22 1328 AX06 (13-08-2014 22-28-29)\IMAG0935 Aquila chrysaetos 2013 10 22 1328 AX0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Documents and Settings\CONBIODES\Escritorio\IMAG0935 Aquila chrysaetos 2013 10 22 1328 AX06 (13-08-2014 22-28-29)\IMAG0935 Aquila chrysaetos 2013 10 22 1328 AX06 010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1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4EC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3361317" cy="2520000"/>
            <wp:effectExtent l="19050" t="0" r="0" b="0"/>
            <wp:docPr id="8" name="7 Imagen" descr="IMAG0936 Aquila chrysaetos 2013 10 22 1329 AX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36 Aquila chrysaetos 2013 10 22 1329 AX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31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5DA" w:rsidRDefault="00F565DA" w:rsidP="00F565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836F8">
        <w:rPr>
          <w:rFonts w:ascii="Times New Roman" w:hAnsi="Times New Roman" w:cs="Times New Roman"/>
          <w:b/>
          <w:sz w:val="24"/>
          <w:szCs w:val="24"/>
        </w:rPr>
        <w:lastRenderedPageBreak/>
        <w:t>Figura 1</w:t>
      </w:r>
      <w:r>
        <w:rPr>
          <w:rFonts w:ascii="Times New Roman" w:hAnsi="Times New Roman" w:cs="Times New Roman"/>
          <w:sz w:val="24"/>
          <w:szCs w:val="24"/>
        </w:rPr>
        <w:t>. Fotografías (a, c) e imagen tomada del video (b) del registro de águila real (</w:t>
      </w:r>
      <w:r w:rsidRPr="003713C8">
        <w:rPr>
          <w:rFonts w:ascii="Times New Roman" w:hAnsi="Times New Roman" w:cs="Times New Roman"/>
          <w:i/>
          <w:sz w:val="24"/>
          <w:szCs w:val="24"/>
        </w:rPr>
        <w:t xml:space="preserve">Aquila </w:t>
      </w:r>
      <w:proofErr w:type="spellStart"/>
      <w:r w:rsidRPr="003713C8">
        <w:rPr>
          <w:rFonts w:ascii="Times New Roman" w:hAnsi="Times New Roman" w:cs="Times New Roman"/>
          <w:i/>
          <w:sz w:val="24"/>
          <w:szCs w:val="24"/>
        </w:rPr>
        <w:t>chrysaetos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en el Cerro </w:t>
      </w:r>
      <w:proofErr w:type="spellStart"/>
      <w:r>
        <w:rPr>
          <w:rFonts w:ascii="Times New Roman" w:hAnsi="Times New Roman" w:cs="Times New Roman"/>
          <w:sz w:val="24"/>
          <w:szCs w:val="24"/>
        </w:rPr>
        <w:t>Tepetroja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Ejido de San José </w:t>
      </w:r>
      <w:proofErr w:type="spellStart"/>
      <w:r>
        <w:rPr>
          <w:rFonts w:ascii="Times New Roman" w:hAnsi="Times New Roman" w:cs="Times New Roman"/>
          <w:sz w:val="24"/>
          <w:szCs w:val="24"/>
        </w:rPr>
        <w:t>Axusco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Municipio de San José </w:t>
      </w:r>
      <w:proofErr w:type="spellStart"/>
      <w:r>
        <w:rPr>
          <w:rFonts w:ascii="Times New Roman" w:hAnsi="Times New Roman" w:cs="Times New Roman"/>
          <w:sz w:val="24"/>
          <w:szCs w:val="24"/>
        </w:rPr>
        <w:t>Miahuatlán</w:t>
      </w:r>
      <w:proofErr w:type="spellEnd"/>
      <w:r>
        <w:rPr>
          <w:rFonts w:ascii="Times New Roman" w:hAnsi="Times New Roman" w:cs="Times New Roman"/>
          <w:sz w:val="24"/>
          <w:szCs w:val="24"/>
        </w:rPr>
        <w:t>, Puebla, de</w:t>
      </w:r>
      <w:r w:rsidRPr="00106A34">
        <w:rPr>
          <w:rFonts w:ascii="Times New Roman" w:hAnsi="Times New Roman" w:cs="Times New Roman"/>
          <w:sz w:val="24"/>
          <w:szCs w:val="24"/>
        </w:rPr>
        <w:t xml:space="preserve">l 22 de </w:t>
      </w:r>
      <w:r>
        <w:rPr>
          <w:rFonts w:ascii="Times New Roman" w:hAnsi="Times New Roman" w:cs="Times New Roman"/>
          <w:sz w:val="24"/>
          <w:szCs w:val="24"/>
        </w:rPr>
        <w:t>octubre del 2013.</w:t>
      </w:r>
    </w:p>
    <w:p w:rsidR="007F247A" w:rsidRDefault="007F247A" w:rsidP="00F565D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>
            <wp:extent cx="5400040" cy="4172585"/>
            <wp:effectExtent l="19050" t="0" r="0" b="0"/>
            <wp:docPr id="9" name="8 Imagen" descr="Nota_Aquila_2015_final_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_Aquila_2015_final_med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47A" w:rsidRDefault="007F247A" w:rsidP="007F247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3D01">
        <w:rPr>
          <w:rFonts w:ascii="Times New Roman" w:hAnsi="Times New Roman" w:cs="Times New Roman"/>
          <w:b/>
          <w:sz w:val="24"/>
          <w:szCs w:val="24"/>
        </w:rPr>
        <w:t>Figura 2</w:t>
      </w:r>
      <w:r>
        <w:rPr>
          <w:rFonts w:ascii="Times New Roman" w:hAnsi="Times New Roman" w:cs="Times New Roman"/>
          <w:sz w:val="24"/>
          <w:szCs w:val="24"/>
        </w:rPr>
        <w:t xml:space="preserve">. Localización del registro reportado en el Cerro </w:t>
      </w:r>
      <w:proofErr w:type="spellStart"/>
      <w:r>
        <w:rPr>
          <w:rFonts w:ascii="Times New Roman" w:hAnsi="Times New Roman" w:cs="Times New Roman"/>
          <w:sz w:val="24"/>
          <w:szCs w:val="24"/>
        </w:rPr>
        <w:t>Tepetroja</w:t>
      </w:r>
      <w:proofErr w:type="spellEnd"/>
      <w:r>
        <w:rPr>
          <w:rFonts w:ascii="Times New Roman" w:hAnsi="Times New Roman" w:cs="Times New Roman"/>
          <w:sz w:val="24"/>
          <w:szCs w:val="24"/>
        </w:rPr>
        <w:t>, Puebla, en relación a los registros de avistamientos conocidos en los estados de Puebla, Oaxaca y Veracruz.</w:t>
      </w:r>
    </w:p>
    <w:p w:rsidR="00622CFE" w:rsidRDefault="00622CFE" w:rsidP="00491BF8"/>
    <w:p w:rsidR="00257630" w:rsidRDefault="000E0EC5" w:rsidP="00491BF8">
      <w:r>
        <w:rPr>
          <w:noProof/>
          <w:lang w:val="es-MX" w:eastAsia="es-MX"/>
        </w:rPr>
        <w:lastRenderedPageBreak/>
        <w:drawing>
          <wp:inline distT="0" distB="0" distL="0" distR="0">
            <wp:extent cx="5400040" cy="3580130"/>
            <wp:effectExtent l="19050" t="0" r="0" b="0"/>
            <wp:docPr id="1" name="0 Imagen" descr="aquila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lap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08" w:rsidRPr="004D38D3" w:rsidRDefault="00281A08" w:rsidP="00281A0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13C8">
        <w:rPr>
          <w:rFonts w:ascii="Times New Roman" w:hAnsi="Times New Roman" w:cs="Times New Roman"/>
          <w:b/>
          <w:sz w:val="24"/>
          <w:szCs w:val="24"/>
        </w:rPr>
        <w:t>Figura 3</w:t>
      </w:r>
      <w:r>
        <w:rPr>
          <w:rFonts w:ascii="Times New Roman" w:hAnsi="Times New Roman" w:cs="Times New Roman"/>
          <w:sz w:val="24"/>
          <w:szCs w:val="24"/>
        </w:rPr>
        <w:t>. Modelo de distribución potencial del nicho ecológico del águila real (</w:t>
      </w:r>
      <w:r w:rsidRPr="003713C8">
        <w:rPr>
          <w:rFonts w:ascii="Times New Roman" w:hAnsi="Times New Roman" w:cs="Times New Roman"/>
          <w:i/>
          <w:sz w:val="24"/>
          <w:szCs w:val="24"/>
        </w:rPr>
        <w:t>Aquila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3C8">
        <w:rPr>
          <w:rFonts w:ascii="Times New Roman" w:hAnsi="Times New Roman" w:cs="Times New Roman"/>
          <w:i/>
          <w:sz w:val="24"/>
          <w:szCs w:val="24"/>
        </w:rPr>
        <w:t>chrysaetos</w:t>
      </w:r>
      <w:proofErr w:type="spellEnd"/>
      <w:r>
        <w:rPr>
          <w:rFonts w:ascii="Times New Roman" w:hAnsi="Times New Roman" w:cs="Times New Roman"/>
          <w:sz w:val="24"/>
          <w:szCs w:val="24"/>
        </w:rPr>
        <w:t>) en la reserva de la biosfera Tehuacán-</w:t>
      </w:r>
      <w:proofErr w:type="spellStart"/>
      <w:r>
        <w:rPr>
          <w:rFonts w:ascii="Times New Roman" w:hAnsi="Times New Roman" w:cs="Times New Roman"/>
          <w:sz w:val="24"/>
          <w:szCs w:val="24"/>
        </w:rPr>
        <w:t>Cuicatlán</w:t>
      </w:r>
      <w:proofErr w:type="spellEnd"/>
      <w:r w:rsidR="008A77EB">
        <w:rPr>
          <w:rFonts w:ascii="Times New Roman" w:hAnsi="Times New Roman" w:cs="Times New Roman"/>
          <w:sz w:val="24"/>
          <w:szCs w:val="24"/>
        </w:rPr>
        <w:t xml:space="preserve"> (RBTC)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77EB" w:rsidRPr="008A77EB">
        <w:rPr>
          <w:rFonts w:ascii="Times New Roman" w:hAnsi="Times New Roman" w:cs="Times New Roman"/>
          <w:sz w:val="24"/>
          <w:szCs w:val="24"/>
        </w:rPr>
        <w:t xml:space="preserve"> </w:t>
      </w:r>
      <w:r w:rsidR="008A77EB">
        <w:rPr>
          <w:rFonts w:ascii="Times New Roman" w:hAnsi="Times New Roman" w:cs="Times New Roman"/>
          <w:sz w:val="24"/>
          <w:szCs w:val="24"/>
        </w:rPr>
        <w:t>El Valle de Tehuacán (1), la Depresión de la Cañada (</w:t>
      </w:r>
      <w:r w:rsidR="003E4B10">
        <w:rPr>
          <w:rFonts w:ascii="Times New Roman" w:hAnsi="Times New Roman" w:cs="Times New Roman"/>
          <w:sz w:val="24"/>
          <w:szCs w:val="24"/>
        </w:rPr>
        <w:t>2</w:t>
      </w:r>
      <w:r w:rsidR="008A77EB">
        <w:rPr>
          <w:rFonts w:ascii="Times New Roman" w:hAnsi="Times New Roman" w:cs="Times New Roman"/>
          <w:sz w:val="24"/>
          <w:szCs w:val="24"/>
        </w:rPr>
        <w:t xml:space="preserve">), el paso del Valle de Tehuacán al Valle de Zapotitlán </w:t>
      </w:r>
      <w:r w:rsidR="003E4B10">
        <w:rPr>
          <w:rFonts w:ascii="Times New Roman" w:hAnsi="Times New Roman" w:cs="Times New Roman"/>
          <w:sz w:val="24"/>
          <w:szCs w:val="24"/>
        </w:rPr>
        <w:t xml:space="preserve">(3) </w:t>
      </w:r>
      <w:r w:rsidR="008A77EB">
        <w:rPr>
          <w:rFonts w:ascii="Times New Roman" w:hAnsi="Times New Roman" w:cs="Times New Roman"/>
          <w:sz w:val="24"/>
          <w:szCs w:val="24"/>
        </w:rPr>
        <w:t xml:space="preserve">y la Cuenca del Río Hondo </w:t>
      </w:r>
      <w:r w:rsidR="003E4B10">
        <w:rPr>
          <w:rFonts w:ascii="Times New Roman" w:hAnsi="Times New Roman" w:cs="Times New Roman"/>
          <w:sz w:val="24"/>
          <w:szCs w:val="24"/>
        </w:rPr>
        <w:t xml:space="preserve">(4) </w:t>
      </w:r>
      <w:r w:rsidR="008A77EB">
        <w:rPr>
          <w:rFonts w:ascii="Times New Roman" w:hAnsi="Times New Roman" w:cs="Times New Roman"/>
          <w:sz w:val="24"/>
          <w:szCs w:val="24"/>
        </w:rPr>
        <w:t>presentaron las mayores pro</w:t>
      </w:r>
      <w:r w:rsidR="003E4B10">
        <w:rPr>
          <w:rFonts w:ascii="Times New Roman" w:hAnsi="Times New Roman" w:cs="Times New Roman"/>
          <w:sz w:val="24"/>
          <w:szCs w:val="24"/>
        </w:rPr>
        <w:t>babilidades de presencia de condiciones ambientales favorables para la rapaz.</w:t>
      </w:r>
    </w:p>
    <w:p w:rsidR="00281A08" w:rsidRPr="0091397C" w:rsidRDefault="00281A08" w:rsidP="00491BF8"/>
    <w:sectPr w:rsidR="00281A08" w:rsidRPr="0091397C" w:rsidSect="00E828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 w:grammar="clean"/>
  <w:defaultTabStop w:val="708"/>
  <w:hyphenationZone w:val="425"/>
  <w:characterSpacingControl w:val="doNotCompress"/>
  <w:compat/>
  <w:rsids>
    <w:rsidRoot w:val="00622CFE"/>
    <w:rsid w:val="000E0EC5"/>
    <w:rsid w:val="00257630"/>
    <w:rsid w:val="00281A08"/>
    <w:rsid w:val="002C7F3B"/>
    <w:rsid w:val="00322C3D"/>
    <w:rsid w:val="00324372"/>
    <w:rsid w:val="003E4B10"/>
    <w:rsid w:val="00491BF8"/>
    <w:rsid w:val="0060517C"/>
    <w:rsid w:val="00622CFE"/>
    <w:rsid w:val="007F247A"/>
    <w:rsid w:val="007F74EC"/>
    <w:rsid w:val="00825A5D"/>
    <w:rsid w:val="00855186"/>
    <w:rsid w:val="008A77EB"/>
    <w:rsid w:val="0091397C"/>
    <w:rsid w:val="0094363C"/>
    <w:rsid w:val="00A11971"/>
    <w:rsid w:val="00A33D8C"/>
    <w:rsid w:val="00C87DB1"/>
    <w:rsid w:val="00D12346"/>
    <w:rsid w:val="00E82899"/>
    <w:rsid w:val="00F565DA"/>
    <w:rsid w:val="00F9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126</Words>
  <Characters>696</Characters>
  <Application>Microsoft Office Word</Application>
  <DocSecurity>0</DocSecurity>
  <Lines>5</Lines>
  <Paragraphs>1</Paragraphs>
  <ScaleCrop>false</ScaleCrop>
  <Company>eMachines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www.intercambiosvirtuales.org</cp:lastModifiedBy>
  <cp:revision>18</cp:revision>
  <dcterms:created xsi:type="dcterms:W3CDTF">2015-02-27T14:18:00Z</dcterms:created>
  <dcterms:modified xsi:type="dcterms:W3CDTF">2015-03-26T19:10:00Z</dcterms:modified>
</cp:coreProperties>
</file>